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华文中宋" w:hAnsi="华文中宋" w:eastAsia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附：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土木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工程</w:t>
      </w:r>
      <w:r>
        <w:rPr>
          <w:rFonts w:hint="eastAsia" w:ascii="华文中宋" w:hAnsi="华文中宋" w:eastAsia="华文中宋"/>
          <w:sz w:val="36"/>
          <w:szCs w:val="36"/>
        </w:rPr>
        <w:t>与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地理</w:t>
      </w:r>
      <w:r>
        <w:rPr>
          <w:rFonts w:hint="eastAsia" w:ascii="华文中宋" w:hAnsi="华文中宋" w:eastAsia="华文中宋"/>
          <w:sz w:val="36"/>
          <w:szCs w:val="36"/>
        </w:rPr>
        <w:t xml:space="preserve">环境学院“土环之星·耕耘奖” </w:t>
      </w:r>
    </w:p>
    <w:p>
      <w:pPr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sz w:val="36"/>
          <w:szCs w:val="36"/>
        </w:rPr>
        <w:t>候选人（教职工）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推荐表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61"/>
        <w:gridCol w:w="1048"/>
        <w:gridCol w:w="1559"/>
        <w:gridCol w:w="853"/>
        <w:gridCol w:w="1134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名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120" w:firstLineChars="50"/>
              <w:rPr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参加工作时间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ind w:firstLine="120" w:firstLineChars="50"/>
              <w:rPr>
                <w:bCs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所在系</w:t>
            </w:r>
            <w:r>
              <w:rPr>
                <w:rFonts w:hint="eastAsia"/>
                <w:bCs/>
                <w:sz w:val="24"/>
                <w:lang w:val="en-US" w:eastAsia="zh-CN"/>
              </w:rPr>
              <w:t>/所/中心/办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担任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3118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人生格言/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工作理念</w:t>
            </w:r>
          </w:p>
        </w:tc>
        <w:tc>
          <w:tcPr>
            <w:tcW w:w="7939" w:type="dxa"/>
            <w:gridSpan w:val="7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bCs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2" w:hRule="atLeast"/>
        </w:trPr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事迹简介</w:t>
            </w:r>
          </w:p>
        </w:tc>
        <w:tc>
          <w:tcPr>
            <w:tcW w:w="7939" w:type="dxa"/>
            <w:gridSpan w:val="7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（请根据《关于开展第</w:t>
            </w:r>
            <w:r>
              <w:rPr>
                <w:rFonts w:hint="eastAsia"/>
                <w:bCs/>
                <w:sz w:val="24"/>
                <w:lang w:val="en-US" w:eastAsia="zh-CN"/>
              </w:rPr>
              <w:t>二</w:t>
            </w:r>
            <w:r>
              <w:rPr>
                <w:rFonts w:hint="eastAsia"/>
                <w:bCs/>
                <w:sz w:val="24"/>
              </w:rPr>
              <w:t>届土木</w:t>
            </w:r>
            <w:r>
              <w:rPr>
                <w:rFonts w:hint="eastAsia"/>
                <w:bCs/>
                <w:sz w:val="24"/>
                <w:lang w:val="en-US" w:eastAsia="zh-CN"/>
              </w:rPr>
              <w:t>工程</w:t>
            </w:r>
            <w:r>
              <w:rPr>
                <w:rFonts w:hint="eastAsia"/>
                <w:bCs/>
                <w:sz w:val="24"/>
              </w:rPr>
              <w:t>与</w:t>
            </w:r>
            <w:r>
              <w:rPr>
                <w:rFonts w:hint="eastAsia"/>
                <w:bCs/>
                <w:sz w:val="24"/>
                <w:lang w:val="en-US" w:eastAsia="zh-CN"/>
              </w:rPr>
              <w:t>地理</w:t>
            </w:r>
            <w:r>
              <w:rPr>
                <w:rFonts w:hint="eastAsia"/>
                <w:bCs/>
                <w:sz w:val="24"/>
              </w:rPr>
              <w:t>环境学院“土环之星”评选活动的通知》中的评选条件，择要作介绍，字数在</w:t>
            </w:r>
            <w:r>
              <w:rPr>
                <w:bCs/>
                <w:sz w:val="24"/>
              </w:rPr>
              <w:t>500</w:t>
            </w:r>
            <w:r>
              <w:rPr>
                <w:rFonts w:hint="eastAsia"/>
                <w:bCs/>
                <w:sz w:val="24"/>
              </w:rPr>
              <w:t>左右，另附二寸彩色近照1张</w:t>
            </w:r>
            <w:r>
              <w:rPr>
                <w:rFonts w:hint="eastAsia"/>
                <w:bCs/>
                <w:sz w:val="24"/>
                <w:lang w:eastAsia="zh-Hans"/>
              </w:rPr>
              <w:t>、生活照</w:t>
            </w:r>
            <w:r>
              <w:rPr>
                <w:bCs/>
                <w:sz w:val="24"/>
                <w:lang w:eastAsia="zh-Hans"/>
              </w:rPr>
              <w:t>1</w:t>
            </w:r>
            <w:r>
              <w:rPr>
                <w:rFonts w:hint="eastAsia"/>
                <w:bCs/>
                <w:sz w:val="24"/>
                <w:lang w:eastAsia="zh-Hans"/>
              </w:rPr>
              <w:t>张</w:t>
            </w:r>
            <w:r>
              <w:rPr>
                <w:rFonts w:hint="eastAsia"/>
                <w:bCs/>
                <w:sz w:val="24"/>
              </w:rPr>
              <w:t>）</w:t>
            </w: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/>
                <w:bCs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本人签名：</w:t>
            </w:r>
          </w:p>
          <w:p>
            <w:pPr>
              <w:jc w:val="right"/>
              <w:rPr>
                <w:rFonts w:hint="eastAsia"/>
                <w:bCs/>
                <w:sz w:val="24"/>
              </w:rPr>
            </w:pPr>
          </w:p>
          <w:p>
            <w:pPr>
              <w:ind w:right="960"/>
              <w:jc w:val="righ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年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 xml:space="preserve">月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  <w:p>
            <w:pPr>
              <w:ind w:right="1920"/>
              <w:jc w:val="right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推荐单位</w:t>
            </w: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93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5280" w:firstLineChars="2200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ind w:firstLine="5280" w:firstLineChars="2200"/>
              <w:jc w:val="center"/>
              <w:rPr>
                <w:bCs/>
                <w:sz w:val="24"/>
              </w:rPr>
            </w:pPr>
            <w:bookmarkStart w:id="1" w:name="_GoBack"/>
            <w:bookmarkEnd w:id="1"/>
          </w:p>
          <w:p>
            <w:pPr>
              <w:ind w:firstLine="5280" w:firstLineChars="2200"/>
              <w:jc w:val="center"/>
              <w:rPr>
                <w:bCs/>
                <w:sz w:val="24"/>
              </w:rPr>
            </w:pPr>
          </w:p>
          <w:p>
            <w:pPr>
              <w:ind w:firstLine="5280" w:firstLineChars="2200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ind w:firstLine="4560" w:firstLineChars="1900"/>
              <w:jc w:val="both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负责人签名：</w:t>
            </w:r>
          </w:p>
          <w:p>
            <w:pPr>
              <w:ind w:firstLine="5280" w:firstLineChars="2200"/>
              <w:jc w:val="center"/>
              <w:rPr>
                <w:rFonts w:hint="eastAsia"/>
                <w:bCs/>
                <w:sz w:val="24"/>
              </w:rPr>
            </w:pPr>
            <w:bookmarkStart w:id="0" w:name="OLE_LINK1"/>
          </w:p>
          <w:p>
            <w:pPr>
              <w:ind w:firstLine="5280" w:firstLineChars="220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   月   日</w:t>
            </w:r>
            <w:bookmarkEnd w:id="0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418" w:bottom="107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OWYxYWU3YjU2Yjk0YzI1ZjlkYzUwZGNiZTEyNDAifQ=="/>
  </w:docVars>
  <w:rsids>
    <w:rsidRoot w:val="7FB906D0"/>
    <w:rsid w:val="120668A8"/>
    <w:rsid w:val="4A5877B2"/>
    <w:rsid w:val="691A5626"/>
    <w:rsid w:val="7FB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184</Characters>
  <Lines>0</Lines>
  <Paragraphs>0</Paragraphs>
  <TotalTime>5</TotalTime>
  <ScaleCrop>false</ScaleCrop>
  <LinksUpToDate>false</LinksUpToDate>
  <CharactersWithSpaces>202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2023-03-22T00:54:00Z</dcterms:created>
  <dc:creator>H</dc:creator>
  <cp:lastModifiedBy>H</cp:lastModifiedBy>
  <dcterms:modified xsi:type="dcterms:W3CDTF">2023-03-22T01:01:03Z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6B4CFF8FCAE3433AB65B622D085F00AD</vt:lpwstr>
  </property>
</Properties>
</file>